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B8F0F" w14:textId="77777777" w:rsidR="00383BB8" w:rsidRPr="00383BB8" w:rsidRDefault="00383BB8" w:rsidP="00383BB8">
      <w:pPr>
        <w:pStyle w:val="NormalWeb"/>
        <w:spacing w:before="0" w:beforeAutospacing="0" w:after="0" w:afterAutospacing="0" w:line="480" w:lineRule="auto"/>
        <w:rPr>
          <w:rStyle w:val="Strong"/>
          <w:color w:val="0E101A"/>
        </w:rPr>
      </w:pPr>
    </w:p>
    <w:p w14:paraId="5C7D0529" w14:textId="77777777" w:rsidR="00383BB8" w:rsidRPr="00383BB8" w:rsidRDefault="00383BB8" w:rsidP="00383BB8">
      <w:pPr>
        <w:pStyle w:val="NormalWeb"/>
        <w:spacing w:before="0" w:beforeAutospacing="0" w:after="0" w:afterAutospacing="0" w:line="480" w:lineRule="auto"/>
        <w:rPr>
          <w:rStyle w:val="Strong"/>
          <w:color w:val="0E101A"/>
        </w:rPr>
      </w:pPr>
    </w:p>
    <w:p w14:paraId="69F62173" w14:textId="77777777" w:rsidR="00383BB8" w:rsidRPr="00383BB8" w:rsidRDefault="00383BB8" w:rsidP="00383BB8">
      <w:pPr>
        <w:pStyle w:val="NormalWeb"/>
        <w:spacing w:before="0" w:beforeAutospacing="0" w:after="0" w:afterAutospacing="0" w:line="480" w:lineRule="auto"/>
        <w:rPr>
          <w:rStyle w:val="Strong"/>
          <w:color w:val="0E101A"/>
        </w:rPr>
      </w:pPr>
    </w:p>
    <w:p w14:paraId="745CC29A" w14:textId="77777777" w:rsidR="00383BB8" w:rsidRPr="00383BB8" w:rsidRDefault="00383BB8" w:rsidP="00383BB8">
      <w:pPr>
        <w:pStyle w:val="NormalWeb"/>
        <w:spacing w:before="0" w:beforeAutospacing="0" w:after="0" w:afterAutospacing="0" w:line="480" w:lineRule="auto"/>
        <w:rPr>
          <w:rStyle w:val="Strong"/>
          <w:color w:val="0E101A"/>
        </w:rPr>
      </w:pPr>
    </w:p>
    <w:p w14:paraId="48E4C5E2" w14:textId="77777777" w:rsidR="00383BB8" w:rsidRPr="00383BB8" w:rsidRDefault="00383BB8" w:rsidP="00383BB8">
      <w:pPr>
        <w:spacing w:line="480" w:lineRule="auto"/>
        <w:jc w:val="center"/>
        <w:rPr>
          <w:rFonts w:ascii="Times New Roman" w:hAnsi="Times New Roman" w:cs="Times New Roman"/>
          <w:sz w:val="24"/>
          <w:szCs w:val="24"/>
        </w:rPr>
      </w:pPr>
      <w:r w:rsidRPr="00383BB8">
        <w:rPr>
          <w:rFonts w:ascii="Times New Roman" w:hAnsi="Times New Roman" w:cs="Times New Roman"/>
          <w:sz w:val="24"/>
          <w:szCs w:val="24"/>
        </w:rPr>
        <w:t>Student’s Name:</w:t>
      </w:r>
    </w:p>
    <w:p w14:paraId="0B8847BF" w14:textId="77777777" w:rsidR="00383BB8" w:rsidRPr="00383BB8" w:rsidRDefault="00383BB8" w:rsidP="00383BB8">
      <w:pPr>
        <w:spacing w:line="480" w:lineRule="auto"/>
        <w:jc w:val="center"/>
        <w:rPr>
          <w:rFonts w:ascii="Times New Roman" w:hAnsi="Times New Roman" w:cs="Times New Roman"/>
          <w:sz w:val="24"/>
          <w:szCs w:val="24"/>
        </w:rPr>
      </w:pPr>
      <w:r w:rsidRPr="00383BB8">
        <w:rPr>
          <w:rFonts w:ascii="Times New Roman" w:hAnsi="Times New Roman" w:cs="Times New Roman"/>
          <w:sz w:val="24"/>
          <w:szCs w:val="24"/>
        </w:rPr>
        <w:t>Department:</w:t>
      </w:r>
    </w:p>
    <w:p w14:paraId="0635194C" w14:textId="77777777" w:rsidR="00383BB8" w:rsidRPr="00383BB8" w:rsidRDefault="00383BB8" w:rsidP="00383BB8">
      <w:pPr>
        <w:spacing w:line="480" w:lineRule="auto"/>
        <w:jc w:val="center"/>
        <w:rPr>
          <w:rFonts w:ascii="Times New Roman" w:hAnsi="Times New Roman" w:cs="Times New Roman"/>
          <w:sz w:val="24"/>
          <w:szCs w:val="24"/>
        </w:rPr>
      </w:pPr>
      <w:r w:rsidRPr="00383BB8">
        <w:rPr>
          <w:rFonts w:ascii="Times New Roman" w:hAnsi="Times New Roman" w:cs="Times New Roman"/>
          <w:sz w:val="24"/>
          <w:szCs w:val="24"/>
        </w:rPr>
        <w:t>Institution of affiliation:</w:t>
      </w:r>
    </w:p>
    <w:p w14:paraId="3E1820D9" w14:textId="77777777" w:rsidR="00383BB8" w:rsidRPr="00383BB8" w:rsidRDefault="00383BB8" w:rsidP="00383BB8">
      <w:pPr>
        <w:spacing w:line="480" w:lineRule="auto"/>
        <w:jc w:val="center"/>
        <w:rPr>
          <w:rFonts w:ascii="Times New Roman" w:hAnsi="Times New Roman" w:cs="Times New Roman"/>
          <w:sz w:val="24"/>
          <w:szCs w:val="24"/>
        </w:rPr>
      </w:pPr>
      <w:r w:rsidRPr="00383BB8">
        <w:rPr>
          <w:rFonts w:ascii="Times New Roman" w:hAnsi="Times New Roman" w:cs="Times New Roman"/>
          <w:sz w:val="24"/>
          <w:szCs w:val="24"/>
        </w:rPr>
        <w:t>Course name:</w:t>
      </w:r>
    </w:p>
    <w:p w14:paraId="3EB0ED10" w14:textId="77777777" w:rsidR="00383BB8" w:rsidRPr="00383BB8" w:rsidRDefault="00383BB8" w:rsidP="00383BB8">
      <w:pPr>
        <w:spacing w:line="480" w:lineRule="auto"/>
        <w:jc w:val="center"/>
        <w:rPr>
          <w:rFonts w:ascii="Times New Roman" w:hAnsi="Times New Roman" w:cs="Times New Roman"/>
          <w:sz w:val="24"/>
          <w:szCs w:val="24"/>
        </w:rPr>
      </w:pPr>
      <w:r w:rsidRPr="00383BB8">
        <w:rPr>
          <w:rFonts w:ascii="Times New Roman" w:hAnsi="Times New Roman" w:cs="Times New Roman"/>
          <w:sz w:val="24"/>
          <w:szCs w:val="24"/>
        </w:rPr>
        <w:t>Professor’s name:</w:t>
      </w:r>
    </w:p>
    <w:p w14:paraId="24835C8D" w14:textId="77777777" w:rsidR="00383BB8" w:rsidRPr="00383BB8" w:rsidRDefault="00383BB8" w:rsidP="00383BB8">
      <w:pPr>
        <w:spacing w:line="480" w:lineRule="auto"/>
        <w:jc w:val="center"/>
        <w:rPr>
          <w:rFonts w:ascii="Times New Roman" w:hAnsi="Times New Roman" w:cs="Times New Roman"/>
          <w:sz w:val="24"/>
          <w:szCs w:val="24"/>
        </w:rPr>
      </w:pPr>
      <w:r w:rsidRPr="00383BB8">
        <w:rPr>
          <w:rFonts w:ascii="Times New Roman" w:hAnsi="Times New Roman" w:cs="Times New Roman"/>
          <w:sz w:val="24"/>
          <w:szCs w:val="24"/>
        </w:rPr>
        <w:t>Date:</w:t>
      </w:r>
    </w:p>
    <w:p w14:paraId="6600B2E6" w14:textId="77777777" w:rsidR="00383BB8" w:rsidRPr="00383BB8" w:rsidRDefault="00383BB8" w:rsidP="00383BB8">
      <w:pPr>
        <w:pStyle w:val="NormalWeb"/>
        <w:spacing w:before="0" w:beforeAutospacing="0" w:after="0" w:afterAutospacing="0" w:line="480" w:lineRule="auto"/>
        <w:rPr>
          <w:rStyle w:val="Strong"/>
          <w:color w:val="0E101A"/>
        </w:rPr>
      </w:pPr>
    </w:p>
    <w:p w14:paraId="6A92B47D" w14:textId="77777777" w:rsidR="00383BB8" w:rsidRPr="00383BB8" w:rsidRDefault="00383BB8" w:rsidP="00383BB8">
      <w:pPr>
        <w:pStyle w:val="NormalWeb"/>
        <w:spacing w:before="0" w:beforeAutospacing="0" w:after="0" w:afterAutospacing="0" w:line="480" w:lineRule="auto"/>
        <w:rPr>
          <w:rStyle w:val="Strong"/>
          <w:color w:val="0E101A"/>
        </w:rPr>
      </w:pPr>
    </w:p>
    <w:p w14:paraId="716713E3" w14:textId="77777777" w:rsidR="00383BB8" w:rsidRPr="00383BB8" w:rsidRDefault="00383BB8" w:rsidP="00383BB8">
      <w:pPr>
        <w:pStyle w:val="NormalWeb"/>
        <w:spacing w:before="0" w:beforeAutospacing="0" w:after="0" w:afterAutospacing="0" w:line="480" w:lineRule="auto"/>
        <w:rPr>
          <w:rStyle w:val="Strong"/>
          <w:color w:val="0E101A"/>
        </w:rPr>
      </w:pPr>
    </w:p>
    <w:p w14:paraId="4637EBE6" w14:textId="77777777" w:rsidR="00383BB8" w:rsidRPr="00383BB8" w:rsidRDefault="00383BB8" w:rsidP="00383BB8">
      <w:pPr>
        <w:pStyle w:val="NormalWeb"/>
        <w:spacing w:before="0" w:beforeAutospacing="0" w:after="0" w:afterAutospacing="0" w:line="480" w:lineRule="auto"/>
        <w:rPr>
          <w:rStyle w:val="Strong"/>
          <w:color w:val="0E101A"/>
        </w:rPr>
      </w:pPr>
    </w:p>
    <w:p w14:paraId="41A779A1" w14:textId="77777777" w:rsidR="00383BB8" w:rsidRPr="00383BB8" w:rsidRDefault="00383BB8" w:rsidP="00383BB8">
      <w:pPr>
        <w:pStyle w:val="NormalWeb"/>
        <w:spacing w:before="0" w:beforeAutospacing="0" w:after="0" w:afterAutospacing="0" w:line="480" w:lineRule="auto"/>
        <w:rPr>
          <w:rStyle w:val="Strong"/>
          <w:color w:val="0E101A"/>
        </w:rPr>
      </w:pPr>
    </w:p>
    <w:p w14:paraId="6CE19666" w14:textId="77777777" w:rsidR="00383BB8" w:rsidRPr="00383BB8" w:rsidRDefault="00383BB8" w:rsidP="00383BB8">
      <w:pPr>
        <w:pStyle w:val="NormalWeb"/>
        <w:spacing w:before="0" w:beforeAutospacing="0" w:after="0" w:afterAutospacing="0" w:line="480" w:lineRule="auto"/>
        <w:rPr>
          <w:rStyle w:val="Strong"/>
          <w:color w:val="0E101A"/>
        </w:rPr>
      </w:pPr>
    </w:p>
    <w:p w14:paraId="1A241FE5" w14:textId="77777777" w:rsidR="00383BB8" w:rsidRPr="00383BB8" w:rsidRDefault="00383BB8" w:rsidP="00383BB8">
      <w:pPr>
        <w:pStyle w:val="NormalWeb"/>
        <w:spacing w:before="0" w:beforeAutospacing="0" w:after="0" w:afterAutospacing="0" w:line="480" w:lineRule="auto"/>
        <w:rPr>
          <w:rStyle w:val="Strong"/>
          <w:color w:val="0E101A"/>
        </w:rPr>
      </w:pPr>
    </w:p>
    <w:p w14:paraId="0D5D32C4" w14:textId="3B25B968" w:rsidR="00383BB8" w:rsidRPr="00383BB8" w:rsidRDefault="00383BB8" w:rsidP="00383BB8">
      <w:pPr>
        <w:pStyle w:val="NormalWeb"/>
        <w:spacing w:before="0" w:beforeAutospacing="0" w:after="0" w:afterAutospacing="0" w:line="480" w:lineRule="auto"/>
        <w:rPr>
          <w:rStyle w:val="Strong"/>
          <w:color w:val="0E101A"/>
        </w:rPr>
      </w:pPr>
    </w:p>
    <w:p w14:paraId="31469F3A" w14:textId="77777777" w:rsidR="00383BB8" w:rsidRPr="00383BB8" w:rsidRDefault="00383BB8" w:rsidP="00383BB8">
      <w:pPr>
        <w:pStyle w:val="NormalWeb"/>
        <w:spacing w:before="0" w:beforeAutospacing="0" w:after="0" w:afterAutospacing="0" w:line="480" w:lineRule="auto"/>
        <w:rPr>
          <w:rStyle w:val="Strong"/>
          <w:color w:val="0E101A"/>
        </w:rPr>
      </w:pPr>
    </w:p>
    <w:p w14:paraId="4938B18C" w14:textId="77777777" w:rsidR="00383BB8" w:rsidRPr="00383BB8" w:rsidRDefault="00383BB8" w:rsidP="00383BB8">
      <w:pPr>
        <w:pStyle w:val="NormalWeb"/>
        <w:spacing w:before="0" w:beforeAutospacing="0" w:after="0" w:afterAutospacing="0" w:line="480" w:lineRule="auto"/>
        <w:rPr>
          <w:rStyle w:val="Strong"/>
          <w:color w:val="0E101A"/>
        </w:rPr>
      </w:pPr>
    </w:p>
    <w:p w14:paraId="121930F9" w14:textId="4734A207" w:rsidR="00656240" w:rsidRPr="00383BB8" w:rsidRDefault="00656240" w:rsidP="00383BB8">
      <w:pPr>
        <w:pStyle w:val="NormalWeb"/>
        <w:spacing w:before="0" w:beforeAutospacing="0" w:after="0" w:afterAutospacing="0" w:line="480" w:lineRule="auto"/>
        <w:rPr>
          <w:color w:val="0E101A"/>
        </w:rPr>
      </w:pPr>
      <w:r w:rsidRPr="00383BB8">
        <w:rPr>
          <w:rStyle w:val="Strong"/>
          <w:color w:val="0E101A"/>
        </w:rPr>
        <w:lastRenderedPageBreak/>
        <w:t>Explore historically grounded reasons for the fall of the Roman empire and how Roman specifically impacted the transition into the Middle Ages, which includes considering the early development of Christianity.</w:t>
      </w:r>
    </w:p>
    <w:p w14:paraId="6B786BB0" w14:textId="57823ACB" w:rsidR="00656240" w:rsidRPr="00383BB8" w:rsidRDefault="00383BB8" w:rsidP="00383BB8">
      <w:pPr>
        <w:pStyle w:val="NormalWeb"/>
        <w:spacing w:before="0" w:beforeAutospacing="0" w:after="0" w:afterAutospacing="0" w:line="480" w:lineRule="auto"/>
        <w:rPr>
          <w:color w:val="0E101A"/>
        </w:rPr>
      </w:pPr>
      <w:r w:rsidRPr="00383BB8">
        <w:rPr>
          <w:rStyle w:val="Strong"/>
          <w:color w:val="0E101A"/>
        </w:rPr>
        <w:t>H</w:t>
      </w:r>
      <w:r w:rsidR="00656240" w:rsidRPr="00383BB8">
        <w:rPr>
          <w:rStyle w:val="Strong"/>
          <w:color w:val="0E101A"/>
        </w:rPr>
        <w:t>istory of Roman Empire</w:t>
      </w:r>
    </w:p>
    <w:p w14:paraId="05C837BA" w14:textId="77777777" w:rsidR="00656240" w:rsidRPr="00383BB8" w:rsidRDefault="00656240" w:rsidP="00383BB8">
      <w:pPr>
        <w:pStyle w:val="NormalWeb"/>
        <w:spacing w:before="0" w:beforeAutospacing="0" w:after="0" w:afterAutospacing="0" w:line="480" w:lineRule="auto"/>
        <w:ind w:firstLine="720"/>
        <w:rPr>
          <w:color w:val="0E101A"/>
        </w:rPr>
      </w:pPr>
      <w:r w:rsidRPr="00383BB8">
        <w:rPr>
          <w:color w:val="0E101A"/>
        </w:rPr>
        <w:t>Ancient Rome was the center of the Roman Empire, and to understand the fall of the empire. Ancient Rome is the center of focus. The Roman empire was the most successful and powerful empire before 300CE (König, 2013). The Kingdom was united and advanced in governance, military, and engineering. With the knowledge of the rise and fall of the empire, we can influence the World today in remarkable and more accurate ways. Exploring the history of the Roman empire will also shed light on the development of Christianity. Roman empire experienced changes that weakened the Kingdom; legalization of Christianity, rise in government corruption, political instability, all of which exist today. Learning the response and effects of such changes in the ancient Roman empire can help us manage and cope with changes in our society today.</w:t>
      </w:r>
    </w:p>
    <w:p w14:paraId="6D0E868D" w14:textId="77777777" w:rsidR="00656240" w:rsidRPr="00383BB8" w:rsidRDefault="00656240" w:rsidP="00383BB8">
      <w:pPr>
        <w:pStyle w:val="NormalWeb"/>
        <w:spacing w:before="0" w:beforeAutospacing="0" w:after="0" w:afterAutospacing="0" w:line="480" w:lineRule="auto"/>
        <w:ind w:firstLine="720"/>
        <w:rPr>
          <w:color w:val="0E101A"/>
        </w:rPr>
      </w:pPr>
      <w:r w:rsidRPr="00383BB8">
        <w:rPr>
          <w:color w:val="0E101A"/>
        </w:rPr>
        <w:t xml:space="preserve">Dividing the history of the Roman Empire into three distinct areas can better the understanding of the history and fall of the empire; the period between 625-510 BC where the Kingdom was formed, and Kings emerged, the period between 510-31BC when Rome became a republic and lastly imperial Rome between 31 BC-AD 476 (Mitchell, 2014). All these periods were characterized by significant changes and significantly impacted the Kingdom in unique ways. The period of Kings (625-510 BC) was when the Kingdom was founded. It all started in the area of ancient Italy, traditionally known as Latium. The residence of Latium and surrounding villagers came together to unite against the invasion by Etruscan. Latium people and surrounding villages are believed to have been brought together under one leadership, kingship. </w:t>
      </w:r>
      <w:r w:rsidRPr="00383BB8">
        <w:rPr>
          <w:color w:val="0E101A"/>
        </w:rPr>
        <w:lastRenderedPageBreak/>
        <w:t>The kingship of Etruscan later declined due to constant resistance by the people paving the way for Roma's Republican period.</w:t>
      </w:r>
    </w:p>
    <w:p w14:paraId="614CC0F6" w14:textId="77777777" w:rsidR="00656240" w:rsidRPr="00383BB8" w:rsidRDefault="00656240" w:rsidP="00383BB8">
      <w:pPr>
        <w:pStyle w:val="NormalWeb"/>
        <w:spacing w:before="0" w:beforeAutospacing="0" w:after="0" w:afterAutospacing="0" w:line="480" w:lineRule="auto"/>
        <w:ind w:firstLine="720"/>
        <w:rPr>
          <w:color w:val="0E101A"/>
        </w:rPr>
      </w:pPr>
      <w:r w:rsidRPr="00383BB8">
        <w:rPr>
          <w:color w:val="0E101A"/>
        </w:rPr>
        <w:t>Kings no longer ruled Roma in the Republican period between 510-31BC but rather by a new form of governance where the upper class ruled. These groups of the upper class consisted of senators; the equestrian also known as knights. Sometimes when the Republic of Rome is strike by crises, a dictator would be nominated to guide Rome. The Republic of Rome developed a code of law that they used to govern in 451 BC, known as "twelve Tables." During this period, Rome developed in the military and gained control over the entire Italian peninsula. The success and productive activists that were carried out in Rome developed chaos and civil war. People became hungry for power and a way to control activities in the Kingdom. This tension led to an election where dictator Cornelius Sulla maintained peace in the Kingdom from 82-80BC, after which he resigned. After his resignation, the Republic was again dominated by chaos. The Republic survived for the next 50 years until Julius Caesar rose to power in 60BC.</w:t>
      </w:r>
    </w:p>
    <w:p w14:paraId="58939361" w14:textId="77777777" w:rsidR="00656240" w:rsidRPr="00383BB8" w:rsidRDefault="00656240" w:rsidP="00383BB8">
      <w:pPr>
        <w:pStyle w:val="NormalWeb"/>
        <w:spacing w:before="0" w:beforeAutospacing="0" w:after="0" w:afterAutospacing="0" w:line="480" w:lineRule="auto"/>
        <w:ind w:firstLine="720"/>
        <w:rPr>
          <w:color w:val="0E101A"/>
        </w:rPr>
      </w:pPr>
      <w:r w:rsidRPr="00383BB8">
        <w:rPr>
          <w:color w:val="0E101A"/>
        </w:rPr>
        <w:t xml:space="preserve">With the help of a weakening senator as a governing body, Julius Caesar spread Rome's empire outside the Mediterranean religion by conquering Celtic Gaul. In 44BC, Julius was assassinated and replaced with his son Gaius Julius Caesar Octavianus with the help of Mark Antony. The two took over Egypt, and Mark Antony died in the process, leaving Octavian to be recognized as Augustus, and he became the first emperor of Rome. Octavian led Rome into imperial Roman (31 BC-AD 476), which was the fall of Rome. Under the leadership of the first emperor, the empire grew immensely with a strong bond in the Catholic religion. The Kingdom had expanded to its maximum with its influence in three continents; North Africa, most European parts, and a minor part of Asia. The empire was later divided into Eastern and Western empires; each had its emperor. The divided kingdoms faced numerous invasions and civil wars </w:t>
      </w:r>
      <w:r w:rsidRPr="00383BB8">
        <w:rPr>
          <w:color w:val="0E101A"/>
        </w:rPr>
        <w:lastRenderedPageBreak/>
        <w:t>that led to their end. The western wing declined in AD455, while the Eastern wing survived till the 15th century after Turks took control of its capital territory.</w:t>
      </w:r>
    </w:p>
    <w:p w14:paraId="3089CD4D" w14:textId="77777777" w:rsidR="00656240" w:rsidRPr="00383BB8" w:rsidRDefault="00656240" w:rsidP="00383BB8">
      <w:pPr>
        <w:pStyle w:val="NormalWeb"/>
        <w:spacing w:before="0" w:beforeAutospacing="0" w:after="0" w:afterAutospacing="0" w:line="480" w:lineRule="auto"/>
        <w:rPr>
          <w:color w:val="0E101A"/>
        </w:rPr>
      </w:pPr>
      <w:r w:rsidRPr="00383BB8">
        <w:rPr>
          <w:rStyle w:val="Strong"/>
          <w:color w:val="0E101A"/>
        </w:rPr>
        <w:t>Grounded reasons for the fall for the Roman empire and how Roman specifically impacted the transition into the Middle Ages</w:t>
      </w:r>
    </w:p>
    <w:p w14:paraId="3195CD61" w14:textId="77777777" w:rsidR="00656240" w:rsidRPr="00383BB8" w:rsidRDefault="00656240" w:rsidP="00383BB8">
      <w:pPr>
        <w:pStyle w:val="NormalWeb"/>
        <w:spacing w:before="0" w:beforeAutospacing="0" w:after="0" w:afterAutospacing="0" w:line="480" w:lineRule="auto"/>
        <w:ind w:firstLine="720"/>
        <w:rPr>
          <w:color w:val="0E101A"/>
        </w:rPr>
      </w:pPr>
      <w:r w:rsidRPr="00383BB8">
        <w:rPr>
          <w:color w:val="0E101A"/>
        </w:rPr>
        <w:t>The collapse of the Roman empire was terrific. It is hard to imagine how a developed empire characterized by immense economic growth and unity contributed to the transition into middle age (Banaji, 2011). The fall of Rome was a gradual process, and the causes that led to its fall simultaneously combined to weaken the empire and eventually to its fall. The leading cause for the fall of the Roman empire is still debate, but it is evident that the emergence of Christianity in the empire contributed significantly to its fall (Southern, 2015). Under the leadership of the emperor, the empire was united with catholic moral values and standards. People were responsible and cared for one another until the development of Christianity, confusing what is wrong and right. As a result, the bonds were broken, corruption emerged, and it got too big. Corruption build mistrust in the system, and a lot of people lost faith in Romans. At this time, most Christians were Jews. Most Romans followed Jew's ways of doing things, including dietary law and shared beliefs. The Christian values in modern society were adopted at that time of Paul/ Saul in the middle east.</w:t>
      </w:r>
    </w:p>
    <w:p w14:paraId="5AF4C3E0" w14:textId="77777777" w:rsidR="00656240" w:rsidRPr="00383BB8" w:rsidRDefault="00656240" w:rsidP="00383BB8">
      <w:pPr>
        <w:pStyle w:val="NormalWeb"/>
        <w:spacing w:before="0" w:beforeAutospacing="0" w:after="0" w:afterAutospacing="0" w:line="480" w:lineRule="auto"/>
        <w:ind w:firstLine="720"/>
        <w:rPr>
          <w:color w:val="0E101A"/>
        </w:rPr>
      </w:pPr>
      <w:r w:rsidRPr="00383BB8">
        <w:rPr>
          <w:color w:val="0E101A"/>
        </w:rPr>
        <w:t>The empire had a strong army that they used to conquer and enlarged their territories. Governing such a vast territory became a problem to the emperor leading to its division. When the empire was dividing, it lost its military power to protect itself against invasion and civil war. This led to a decline of the empire, which resulted in a decline in the slave trade. The empire used slaves to carry out its military functions. The abolition of the slave trade paved the way for the transition into the Middle Ages.</w:t>
      </w:r>
    </w:p>
    <w:p w14:paraId="7B0B46B5" w14:textId="77777777" w:rsidR="00656240" w:rsidRPr="00383BB8" w:rsidRDefault="00656240" w:rsidP="00383BB8">
      <w:pPr>
        <w:pStyle w:val="NormalWeb"/>
        <w:spacing w:before="0" w:beforeAutospacing="0" w:after="0" w:afterAutospacing="0" w:line="480" w:lineRule="auto"/>
        <w:ind w:firstLine="720"/>
        <w:rPr>
          <w:color w:val="0E101A"/>
        </w:rPr>
      </w:pPr>
      <w:r w:rsidRPr="00383BB8">
        <w:rPr>
          <w:color w:val="0E101A"/>
        </w:rPr>
        <w:lastRenderedPageBreak/>
        <w:t>During the extension of the empire, many people were displaced and captured as a slave. When the empire declined, the few rich people used the lands, leading to the growth of latifundia, large estates belonging to the rich. The abandoned slaves, therefore, became employees for these rich to sustain themselves. The exploitation by the rich made them more prosperous and the poor more inferior. This impacted the transition into the Middle Ages, dominated by exploitation.</w:t>
      </w:r>
    </w:p>
    <w:p w14:paraId="7AA481E4" w14:textId="17325C82" w:rsidR="00656240" w:rsidRPr="00383BB8" w:rsidRDefault="00656240" w:rsidP="00383BB8">
      <w:pPr>
        <w:pStyle w:val="NormalWeb"/>
        <w:spacing w:before="0" w:beforeAutospacing="0" w:after="0" w:afterAutospacing="0" w:line="480" w:lineRule="auto"/>
        <w:ind w:firstLine="720"/>
        <w:rPr>
          <w:color w:val="0E101A"/>
        </w:rPr>
      </w:pPr>
      <w:r w:rsidRPr="00383BB8">
        <w:rPr>
          <w:color w:val="0E101A"/>
        </w:rPr>
        <w:t xml:space="preserve">In </w:t>
      </w:r>
      <w:r w:rsidR="00383BB8">
        <w:rPr>
          <w:color w:val="0E101A"/>
        </w:rPr>
        <w:t>conclusion</w:t>
      </w:r>
      <w:r w:rsidRPr="00383BB8">
        <w:rPr>
          <w:color w:val="0E101A"/>
        </w:rPr>
        <w:t>, the development and fall of the Roman empire impacted the transition into the Middle Ages in so many ways. Some of the cultures, like Christianity, we have copied due to the legalization of Christianity in the Roman Empire. The abolition of the slave trade ended the suffering of forced labor, and people started trading their services at their convenience. The emergence of the rich and the poor also created a sense of order in the society as others control factors of production. As much as it is painful that such a powerful empire fell, the consequences paved the way for more advanced ages.</w:t>
      </w:r>
    </w:p>
    <w:p w14:paraId="1417F6A6" w14:textId="77777777" w:rsidR="00656240" w:rsidRPr="00383BB8" w:rsidRDefault="00656240" w:rsidP="00383BB8">
      <w:pPr>
        <w:pStyle w:val="NormalWeb"/>
        <w:spacing w:before="0" w:beforeAutospacing="0" w:after="0" w:afterAutospacing="0" w:line="480" w:lineRule="auto"/>
        <w:rPr>
          <w:color w:val="0E101A"/>
        </w:rPr>
      </w:pPr>
    </w:p>
    <w:p w14:paraId="765E0AA7" w14:textId="77777777" w:rsidR="00656240" w:rsidRPr="00383BB8" w:rsidRDefault="00656240" w:rsidP="00383BB8">
      <w:pPr>
        <w:pStyle w:val="NormalWeb"/>
        <w:spacing w:before="0" w:beforeAutospacing="0" w:after="0" w:afterAutospacing="0" w:line="480" w:lineRule="auto"/>
        <w:rPr>
          <w:color w:val="0E101A"/>
        </w:rPr>
      </w:pPr>
    </w:p>
    <w:p w14:paraId="10CBAC65" w14:textId="77777777" w:rsidR="00656240" w:rsidRPr="00383BB8" w:rsidRDefault="00656240" w:rsidP="00383BB8">
      <w:pPr>
        <w:pStyle w:val="NormalWeb"/>
        <w:spacing w:before="0" w:beforeAutospacing="0" w:after="0" w:afterAutospacing="0" w:line="480" w:lineRule="auto"/>
        <w:rPr>
          <w:color w:val="0E101A"/>
        </w:rPr>
      </w:pPr>
    </w:p>
    <w:p w14:paraId="70A15EC1" w14:textId="77777777" w:rsidR="00656240" w:rsidRPr="00383BB8" w:rsidRDefault="00656240" w:rsidP="00383BB8">
      <w:pPr>
        <w:pStyle w:val="NormalWeb"/>
        <w:spacing w:before="0" w:beforeAutospacing="0" w:after="0" w:afterAutospacing="0" w:line="480" w:lineRule="auto"/>
        <w:rPr>
          <w:color w:val="0E101A"/>
        </w:rPr>
      </w:pPr>
    </w:p>
    <w:p w14:paraId="79BCF790" w14:textId="77777777" w:rsidR="00656240" w:rsidRPr="00383BB8" w:rsidRDefault="00656240" w:rsidP="00383BB8">
      <w:pPr>
        <w:pStyle w:val="NormalWeb"/>
        <w:spacing w:before="0" w:beforeAutospacing="0" w:after="0" w:afterAutospacing="0" w:line="480" w:lineRule="auto"/>
        <w:rPr>
          <w:color w:val="0E101A"/>
        </w:rPr>
      </w:pPr>
    </w:p>
    <w:p w14:paraId="61724D6A" w14:textId="77777777" w:rsidR="00656240" w:rsidRPr="00383BB8" w:rsidRDefault="00656240" w:rsidP="00383BB8">
      <w:pPr>
        <w:pStyle w:val="NormalWeb"/>
        <w:spacing w:before="0" w:beforeAutospacing="0" w:after="0" w:afterAutospacing="0" w:line="480" w:lineRule="auto"/>
        <w:rPr>
          <w:color w:val="0E101A"/>
        </w:rPr>
      </w:pPr>
    </w:p>
    <w:p w14:paraId="7910D051" w14:textId="77777777" w:rsidR="00656240" w:rsidRPr="00383BB8" w:rsidRDefault="00656240" w:rsidP="00383BB8">
      <w:pPr>
        <w:pStyle w:val="NormalWeb"/>
        <w:spacing w:before="0" w:beforeAutospacing="0" w:after="0" w:afterAutospacing="0" w:line="480" w:lineRule="auto"/>
        <w:rPr>
          <w:color w:val="0E101A"/>
        </w:rPr>
      </w:pPr>
    </w:p>
    <w:p w14:paraId="1514BA73" w14:textId="77777777" w:rsidR="00656240" w:rsidRPr="00383BB8" w:rsidRDefault="00656240" w:rsidP="00383BB8">
      <w:pPr>
        <w:pStyle w:val="NormalWeb"/>
        <w:spacing w:before="0" w:beforeAutospacing="0" w:after="0" w:afterAutospacing="0" w:line="480" w:lineRule="auto"/>
        <w:rPr>
          <w:color w:val="0E101A"/>
        </w:rPr>
      </w:pPr>
    </w:p>
    <w:p w14:paraId="0E4ADBFB" w14:textId="0213A439" w:rsidR="00656240" w:rsidRDefault="00656240" w:rsidP="00383BB8">
      <w:pPr>
        <w:pStyle w:val="NormalWeb"/>
        <w:spacing w:before="0" w:beforeAutospacing="0" w:after="0" w:afterAutospacing="0" w:line="480" w:lineRule="auto"/>
        <w:rPr>
          <w:color w:val="0E101A"/>
        </w:rPr>
      </w:pPr>
    </w:p>
    <w:p w14:paraId="468FCCA3" w14:textId="77777777" w:rsidR="00383BB8" w:rsidRPr="00383BB8" w:rsidRDefault="00383BB8" w:rsidP="00383BB8">
      <w:pPr>
        <w:pStyle w:val="NormalWeb"/>
        <w:spacing w:before="0" w:beforeAutospacing="0" w:after="0" w:afterAutospacing="0" w:line="480" w:lineRule="auto"/>
        <w:rPr>
          <w:color w:val="0E101A"/>
        </w:rPr>
      </w:pPr>
    </w:p>
    <w:p w14:paraId="6208BB6C" w14:textId="1FA4116D" w:rsidR="00383BB8" w:rsidRPr="00383BB8" w:rsidRDefault="00383BB8" w:rsidP="00383BB8">
      <w:pPr>
        <w:pStyle w:val="NormalWeb"/>
        <w:spacing w:before="0" w:beforeAutospacing="0" w:after="0" w:afterAutospacing="0" w:line="480" w:lineRule="auto"/>
        <w:jc w:val="center"/>
        <w:rPr>
          <w:b/>
          <w:bCs/>
          <w:color w:val="0E101A"/>
        </w:rPr>
      </w:pPr>
      <w:r w:rsidRPr="00383BB8">
        <w:rPr>
          <w:b/>
          <w:bCs/>
          <w:color w:val="0E101A"/>
        </w:rPr>
        <w:lastRenderedPageBreak/>
        <w:t>Reference</w:t>
      </w:r>
    </w:p>
    <w:p w14:paraId="040B0B42" w14:textId="77777777" w:rsidR="00383BB8" w:rsidRPr="00383BB8" w:rsidRDefault="00383BB8" w:rsidP="00383BB8">
      <w:pPr>
        <w:pStyle w:val="NormalWeb"/>
        <w:spacing w:before="0" w:beforeAutospacing="0" w:after="0" w:afterAutospacing="0" w:line="480" w:lineRule="auto"/>
        <w:ind w:left="720" w:hanging="720"/>
        <w:rPr>
          <w:color w:val="0E101A"/>
        </w:rPr>
      </w:pPr>
      <w:r w:rsidRPr="00383BB8">
        <w:rPr>
          <w:color w:val="0E101A"/>
        </w:rPr>
        <w:t xml:space="preserve">Banaji, J. (2011). Late Antiquity to the Early Middle Ages: What Kind of </w:t>
      </w:r>
      <w:proofErr w:type="gramStart"/>
      <w:r w:rsidRPr="00383BB8">
        <w:rPr>
          <w:color w:val="0E101A"/>
        </w:rPr>
        <w:t>Transition?.</w:t>
      </w:r>
      <w:proofErr w:type="gramEnd"/>
      <w:r w:rsidRPr="00383BB8">
        <w:rPr>
          <w:color w:val="0E101A"/>
        </w:rPr>
        <w:t> </w:t>
      </w:r>
      <w:r w:rsidRPr="00383BB8">
        <w:rPr>
          <w:rStyle w:val="Emphasis"/>
          <w:color w:val="0E101A"/>
        </w:rPr>
        <w:t>Historical Materialism</w:t>
      </w:r>
      <w:r w:rsidRPr="00383BB8">
        <w:rPr>
          <w:color w:val="0E101A"/>
        </w:rPr>
        <w:t>, </w:t>
      </w:r>
      <w:r w:rsidRPr="00383BB8">
        <w:rPr>
          <w:rStyle w:val="Emphasis"/>
          <w:color w:val="0E101A"/>
        </w:rPr>
        <w:t>19</w:t>
      </w:r>
      <w:r w:rsidRPr="00383BB8">
        <w:rPr>
          <w:color w:val="0E101A"/>
        </w:rPr>
        <w:t>(1), 109-144.</w:t>
      </w:r>
    </w:p>
    <w:p w14:paraId="36BBA178" w14:textId="77777777" w:rsidR="00383BB8" w:rsidRPr="00383BB8" w:rsidRDefault="00383BB8" w:rsidP="00383BB8">
      <w:pPr>
        <w:pStyle w:val="NormalWeb"/>
        <w:spacing w:before="0" w:beforeAutospacing="0" w:after="0" w:afterAutospacing="0" w:line="480" w:lineRule="auto"/>
        <w:ind w:left="720" w:hanging="720"/>
        <w:rPr>
          <w:color w:val="0E101A"/>
        </w:rPr>
      </w:pPr>
      <w:r w:rsidRPr="00383BB8">
        <w:rPr>
          <w:color w:val="0E101A"/>
        </w:rPr>
        <w:t>König, J. (2013). </w:t>
      </w:r>
      <w:r w:rsidRPr="00383BB8">
        <w:rPr>
          <w:rStyle w:val="Emphasis"/>
          <w:color w:val="0E101A"/>
        </w:rPr>
        <w:t>Greek literature in the Roman Empire</w:t>
      </w:r>
      <w:r w:rsidRPr="00383BB8">
        <w:rPr>
          <w:color w:val="0E101A"/>
        </w:rPr>
        <w:t>. A&amp;C Black.</w:t>
      </w:r>
    </w:p>
    <w:p w14:paraId="572E3ECD" w14:textId="77777777" w:rsidR="00383BB8" w:rsidRPr="00383BB8" w:rsidRDefault="00383BB8" w:rsidP="00383BB8">
      <w:pPr>
        <w:pStyle w:val="NormalWeb"/>
        <w:spacing w:before="0" w:beforeAutospacing="0" w:after="0" w:afterAutospacing="0" w:line="480" w:lineRule="auto"/>
        <w:ind w:left="720" w:hanging="720"/>
        <w:rPr>
          <w:color w:val="0E101A"/>
        </w:rPr>
      </w:pPr>
      <w:r w:rsidRPr="00383BB8">
        <w:rPr>
          <w:color w:val="0E101A"/>
        </w:rPr>
        <w:t>Mitchell, S. (2014). </w:t>
      </w:r>
      <w:r w:rsidRPr="00383BB8">
        <w:rPr>
          <w:rStyle w:val="Emphasis"/>
          <w:color w:val="0E101A"/>
        </w:rPr>
        <w:t>A history of the later Roman Empire, AD 284-641</w:t>
      </w:r>
      <w:r w:rsidRPr="00383BB8">
        <w:rPr>
          <w:color w:val="0E101A"/>
        </w:rPr>
        <w:t>. John Wiley &amp; Sons.</w:t>
      </w:r>
    </w:p>
    <w:p w14:paraId="242C1FE2" w14:textId="77777777" w:rsidR="00383BB8" w:rsidRPr="00383BB8" w:rsidRDefault="00383BB8" w:rsidP="00383BB8">
      <w:pPr>
        <w:pStyle w:val="NormalWeb"/>
        <w:spacing w:before="0" w:beforeAutospacing="0" w:after="0" w:afterAutospacing="0" w:line="480" w:lineRule="auto"/>
        <w:ind w:left="720" w:hanging="720"/>
        <w:rPr>
          <w:color w:val="0E101A"/>
        </w:rPr>
      </w:pPr>
      <w:r w:rsidRPr="00383BB8">
        <w:rPr>
          <w:color w:val="0E101A"/>
        </w:rPr>
        <w:t>Southern, P. (2015). </w:t>
      </w:r>
      <w:r w:rsidRPr="00383BB8">
        <w:rPr>
          <w:rStyle w:val="Emphasis"/>
          <w:color w:val="0E101A"/>
        </w:rPr>
        <w:t>The Roman Empire from Severus to Constantine</w:t>
      </w:r>
      <w:r w:rsidRPr="00383BB8">
        <w:rPr>
          <w:color w:val="0E101A"/>
        </w:rPr>
        <w:t>. Routledge.</w:t>
      </w:r>
    </w:p>
    <w:sectPr w:rsidR="00383BB8" w:rsidRPr="00383BB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7507A" w14:textId="77777777" w:rsidR="00383BB8" w:rsidRDefault="00383BB8" w:rsidP="00383BB8">
      <w:pPr>
        <w:spacing w:after="0" w:line="240" w:lineRule="auto"/>
      </w:pPr>
      <w:r>
        <w:separator/>
      </w:r>
    </w:p>
  </w:endnote>
  <w:endnote w:type="continuationSeparator" w:id="0">
    <w:p w14:paraId="4AEBFE7E" w14:textId="77777777" w:rsidR="00383BB8" w:rsidRDefault="00383BB8" w:rsidP="0038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2F0EC" w14:textId="77777777" w:rsidR="00383BB8" w:rsidRDefault="00383BB8" w:rsidP="00383BB8">
      <w:pPr>
        <w:spacing w:after="0" w:line="240" w:lineRule="auto"/>
      </w:pPr>
      <w:r>
        <w:separator/>
      </w:r>
    </w:p>
  </w:footnote>
  <w:footnote w:type="continuationSeparator" w:id="0">
    <w:p w14:paraId="71E41F21" w14:textId="77777777" w:rsidR="00383BB8" w:rsidRDefault="00383BB8" w:rsidP="00383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257405"/>
      <w:docPartObj>
        <w:docPartGallery w:val="Page Numbers (Top of Page)"/>
        <w:docPartUnique/>
      </w:docPartObj>
    </w:sdtPr>
    <w:sdtEndPr>
      <w:rPr>
        <w:noProof/>
      </w:rPr>
    </w:sdtEndPr>
    <w:sdtContent>
      <w:p w14:paraId="0C9D08DD" w14:textId="16F1150A" w:rsidR="00383BB8" w:rsidRDefault="00383BB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91C264" w14:textId="77777777" w:rsidR="00383BB8" w:rsidRDefault="00383B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5DB"/>
    <w:rsid w:val="001707A4"/>
    <w:rsid w:val="001A324A"/>
    <w:rsid w:val="0026027B"/>
    <w:rsid w:val="002A361E"/>
    <w:rsid w:val="002E5B69"/>
    <w:rsid w:val="00383BB8"/>
    <w:rsid w:val="00656240"/>
    <w:rsid w:val="0068637A"/>
    <w:rsid w:val="008D7189"/>
    <w:rsid w:val="00905011"/>
    <w:rsid w:val="0095428F"/>
    <w:rsid w:val="00976B5F"/>
    <w:rsid w:val="00B7598F"/>
    <w:rsid w:val="00D263A4"/>
    <w:rsid w:val="00E51544"/>
    <w:rsid w:val="00E51F26"/>
    <w:rsid w:val="00EA3DBE"/>
    <w:rsid w:val="00F07720"/>
    <w:rsid w:val="00FA7BD4"/>
    <w:rsid w:val="00FF1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5242D"/>
  <w15:chartTrackingRefBased/>
  <w15:docId w15:val="{ECF739E4-369F-46D5-9329-8081B0246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24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6240"/>
    <w:rPr>
      <w:b/>
      <w:bCs/>
    </w:rPr>
  </w:style>
  <w:style w:type="character" w:styleId="Emphasis">
    <w:name w:val="Emphasis"/>
    <w:basedOn w:val="DefaultParagraphFont"/>
    <w:uiPriority w:val="20"/>
    <w:qFormat/>
    <w:rsid w:val="00656240"/>
    <w:rPr>
      <w:i/>
      <w:iCs/>
    </w:rPr>
  </w:style>
  <w:style w:type="paragraph" w:styleId="Header">
    <w:name w:val="header"/>
    <w:basedOn w:val="Normal"/>
    <w:link w:val="HeaderChar"/>
    <w:uiPriority w:val="99"/>
    <w:unhideWhenUsed/>
    <w:rsid w:val="00383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BB8"/>
  </w:style>
  <w:style w:type="paragraph" w:styleId="Footer">
    <w:name w:val="footer"/>
    <w:basedOn w:val="Normal"/>
    <w:link w:val="FooterChar"/>
    <w:uiPriority w:val="99"/>
    <w:unhideWhenUsed/>
    <w:rsid w:val="00383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370564">
      <w:bodyDiv w:val="1"/>
      <w:marLeft w:val="0"/>
      <w:marRight w:val="0"/>
      <w:marTop w:val="0"/>
      <w:marBottom w:val="0"/>
      <w:divBdr>
        <w:top w:val="none" w:sz="0" w:space="0" w:color="auto"/>
        <w:left w:val="none" w:sz="0" w:space="0" w:color="auto"/>
        <w:bottom w:val="none" w:sz="0" w:space="0" w:color="auto"/>
        <w:right w:val="none" w:sz="0" w:space="0" w:color="auto"/>
      </w:divBdr>
    </w:div>
    <w:div w:id="76292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6</Pages>
  <Words>1112</Words>
  <Characters>6343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javans Owiyo</dc:creator>
  <cp:keywords/>
  <dc:description/>
  <cp:lastModifiedBy>javans Owiyo</cp:lastModifiedBy>
  <cp:revision>1</cp:revision>
  <dcterms:created xsi:type="dcterms:W3CDTF">2021-08-01T10:28:00Z</dcterms:created>
  <dcterms:modified xsi:type="dcterms:W3CDTF">2021-08-01T14:02:00Z</dcterms:modified>
</cp:coreProperties>
</file>